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94B" w:rsidRDefault="00E010D8" w:rsidP="005A694B">
      <w:pPr>
        <w:shd w:val="clear" w:color="auto" w:fill="FFFFFF"/>
        <w:ind w:right="7"/>
        <w:rPr>
          <w:b/>
          <w:bCs/>
          <w:color w:val="000000"/>
          <w:sz w:val="24"/>
          <w:szCs w:val="24"/>
        </w:rPr>
      </w:pPr>
      <w:r>
        <w:rPr>
          <w:b/>
          <w:bCs/>
          <w:noProof/>
          <w:color w:val="000000"/>
          <w:sz w:val="24"/>
          <w:szCs w:val="24"/>
        </w:rPr>
        <w:drawing>
          <wp:inline distT="0" distB="0" distL="0" distR="0">
            <wp:extent cx="6805295" cy="9610090"/>
            <wp:effectExtent l="19050" t="0" r="0" b="0"/>
            <wp:docPr id="7" name="Рисунок 7" descr="E:\рабвремя 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рабвремя 001.BMP"/>
                    <pic:cNvPicPr>
                      <a:picLocks noChangeAspect="1" noChangeArrowheads="1"/>
                    </pic:cNvPicPr>
                  </pic:nvPicPr>
                  <pic:blipFill>
                    <a:blip r:embed="rId5" cstate="print"/>
                    <a:srcRect/>
                    <a:stretch>
                      <a:fillRect/>
                    </a:stretch>
                  </pic:blipFill>
                  <pic:spPr bwMode="auto">
                    <a:xfrm>
                      <a:off x="0" y="0"/>
                      <a:ext cx="6805295" cy="9610090"/>
                    </a:xfrm>
                    <a:prstGeom prst="rect">
                      <a:avLst/>
                    </a:prstGeom>
                    <a:noFill/>
                    <a:ln w="9525">
                      <a:noFill/>
                      <a:miter lim="800000"/>
                      <a:headEnd/>
                      <a:tailEnd/>
                    </a:ln>
                  </pic:spPr>
                </pic:pic>
              </a:graphicData>
            </a:graphic>
          </wp:inline>
        </w:drawing>
      </w:r>
    </w:p>
    <w:p w:rsidR="00240154" w:rsidRPr="00F12997" w:rsidRDefault="00240154" w:rsidP="005A694B">
      <w:pPr>
        <w:shd w:val="clear" w:color="auto" w:fill="FFFFFF"/>
        <w:ind w:right="7"/>
        <w:jc w:val="both"/>
        <w:rPr>
          <w:spacing w:val="-7"/>
          <w:sz w:val="24"/>
          <w:szCs w:val="24"/>
        </w:rPr>
      </w:pPr>
      <w:r w:rsidRPr="00F12997">
        <w:rPr>
          <w:spacing w:val="-7"/>
          <w:sz w:val="24"/>
          <w:szCs w:val="24"/>
        </w:rPr>
        <w:lastRenderedPageBreak/>
        <w:t>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
    <w:p w:rsidR="00266885" w:rsidRPr="00F12997" w:rsidRDefault="00F12997" w:rsidP="00266885">
      <w:pPr>
        <w:numPr>
          <w:ilvl w:val="0"/>
          <w:numId w:val="1"/>
        </w:numPr>
        <w:shd w:val="clear" w:color="auto" w:fill="FFFFFF"/>
        <w:tabs>
          <w:tab w:val="left" w:pos="682"/>
        </w:tabs>
        <w:spacing w:before="2"/>
        <w:ind w:firstLine="482"/>
        <w:jc w:val="both"/>
        <w:rPr>
          <w:spacing w:val="-7"/>
          <w:sz w:val="24"/>
          <w:szCs w:val="24"/>
        </w:rPr>
      </w:pPr>
      <w:r w:rsidRPr="00F12997">
        <w:rPr>
          <w:sz w:val="24"/>
          <w:szCs w:val="24"/>
        </w:rPr>
        <w:t xml:space="preserve"> </w:t>
      </w:r>
      <w:r w:rsidR="00266885" w:rsidRPr="00F12997">
        <w:rPr>
          <w:sz w:val="24"/>
          <w:szCs w:val="24"/>
        </w:rPr>
        <w:t>Норма часов педагогической и (или) преподавательской работы за ставку заработной платы педагогических работников установлена в астроно</w:t>
      </w:r>
      <w:r w:rsidR="00266885" w:rsidRPr="00F12997">
        <w:rPr>
          <w:sz w:val="24"/>
          <w:szCs w:val="24"/>
        </w:rPr>
        <w:softHyphen/>
        <w:t>мических часах. Для учителей, преподавателей, педагогов дополнительного образования, норма часов преподава</w:t>
      </w:r>
      <w:r w:rsidR="00266885" w:rsidRPr="00F12997">
        <w:rPr>
          <w:sz w:val="24"/>
          <w:szCs w:val="24"/>
        </w:rPr>
        <w:softHyphen/>
        <w:t>тельской работы за ставку заработной платы включает проводимые ими уро</w:t>
      </w:r>
      <w:r w:rsidR="00266885" w:rsidRPr="00F12997">
        <w:rPr>
          <w:sz w:val="24"/>
          <w:szCs w:val="24"/>
        </w:rPr>
        <w:softHyphen/>
        <w:t>ки (занятия) независимо от их продолжительности и короткие перерывы (пе</w:t>
      </w:r>
      <w:r w:rsidR="00266885" w:rsidRPr="00F12997">
        <w:rPr>
          <w:sz w:val="24"/>
          <w:szCs w:val="24"/>
        </w:rPr>
        <w:softHyphen/>
        <w:t>ремены) между ними.</w:t>
      </w:r>
    </w:p>
    <w:p w:rsidR="00266885" w:rsidRPr="00F12997" w:rsidRDefault="00F12997" w:rsidP="00266885">
      <w:pPr>
        <w:numPr>
          <w:ilvl w:val="0"/>
          <w:numId w:val="1"/>
        </w:numPr>
        <w:shd w:val="clear" w:color="auto" w:fill="FFFFFF"/>
        <w:tabs>
          <w:tab w:val="left" w:pos="682"/>
        </w:tabs>
        <w:spacing w:before="10"/>
        <w:ind w:firstLine="482"/>
        <w:jc w:val="both"/>
        <w:rPr>
          <w:spacing w:val="-7"/>
          <w:sz w:val="24"/>
          <w:szCs w:val="24"/>
        </w:rPr>
      </w:pPr>
      <w:r w:rsidRPr="00F12997">
        <w:rPr>
          <w:sz w:val="24"/>
          <w:szCs w:val="24"/>
        </w:rPr>
        <w:t xml:space="preserve"> </w:t>
      </w:r>
      <w:r w:rsidR="00266885" w:rsidRPr="00F12997">
        <w:rPr>
          <w:sz w:val="24"/>
          <w:szCs w:val="24"/>
        </w:rPr>
        <w:t>За преподавательскую (педагогическую) работу, выполняемую с со</w:t>
      </w:r>
      <w:r w:rsidR="00266885" w:rsidRPr="00F12997">
        <w:rPr>
          <w:sz w:val="24"/>
          <w:szCs w:val="24"/>
        </w:rPr>
        <w:softHyphen/>
        <w:t>гласия педагогических работников сверх установленной нормы часов за ставку заработной платы, производится дополнительная оплата соответст</w:t>
      </w:r>
      <w:r w:rsidR="00266885" w:rsidRPr="00F12997">
        <w:rPr>
          <w:sz w:val="24"/>
          <w:szCs w:val="24"/>
        </w:rPr>
        <w:softHyphen/>
        <w:t>венно получаемой ставке заработной платы в одинарном размере.</w:t>
      </w:r>
    </w:p>
    <w:p w:rsidR="00266885" w:rsidRPr="00F12997" w:rsidRDefault="00F12997" w:rsidP="00266885">
      <w:pPr>
        <w:numPr>
          <w:ilvl w:val="0"/>
          <w:numId w:val="1"/>
        </w:numPr>
        <w:shd w:val="clear" w:color="auto" w:fill="FFFFFF"/>
        <w:tabs>
          <w:tab w:val="left" w:pos="682"/>
        </w:tabs>
        <w:ind w:right="5" w:firstLine="482"/>
        <w:jc w:val="both"/>
        <w:rPr>
          <w:spacing w:val="-10"/>
          <w:sz w:val="24"/>
          <w:szCs w:val="24"/>
        </w:rPr>
      </w:pPr>
      <w:r w:rsidRPr="00F12997">
        <w:rPr>
          <w:sz w:val="24"/>
          <w:szCs w:val="24"/>
        </w:rPr>
        <w:t xml:space="preserve"> </w:t>
      </w:r>
      <w:r w:rsidR="00266885" w:rsidRPr="00F12997">
        <w:rPr>
          <w:sz w:val="24"/>
          <w:szCs w:val="24"/>
        </w:rPr>
        <w:t>Учителям, которым не может быть обеспечена учебная нагрузка в объеме, соответствующем норме часов преподавательской работы за ставку заработной платы в неделю, гарантируется выплата ставки заработной пла</w:t>
      </w:r>
      <w:r w:rsidR="00240154" w:rsidRPr="00F12997">
        <w:rPr>
          <w:sz w:val="24"/>
          <w:szCs w:val="24"/>
        </w:rPr>
        <w:t>ты в полном размере при условии</w:t>
      </w:r>
      <w:r w:rsidR="00266885" w:rsidRPr="00F12997">
        <w:rPr>
          <w:sz w:val="24"/>
          <w:szCs w:val="24"/>
        </w:rPr>
        <w:t xml:space="preserve"> догрузки их до установленной нормы часов другой педагогической работой в следующих случаях:</w:t>
      </w:r>
    </w:p>
    <w:p w:rsidR="00266885" w:rsidRPr="00F12997" w:rsidRDefault="00266885" w:rsidP="00266885">
      <w:pPr>
        <w:pStyle w:val="a3"/>
        <w:shd w:val="clear" w:color="auto" w:fill="FFFFFF"/>
        <w:ind w:left="0" w:right="14" w:firstLine="482"/>
        <w:jc w:val="both"/>
        <w:rPr>
          <w:sz w:val="24"/>
          <w:szCs w:val="24"/>
        </w:rPr>
      </w:pPr>
      <w:r w:rsidRPr="00F12997">
        <w:rPr>
          <w:spacing w:val="-9"/>
          <w:sz w:val="24"/>
          <w:szCs w:val="24"/>
        </w:rPr>
        <w:t xml:space="preserve">учителям 1 - 4 классов при передаче преподавания уроков </w:t>
      </w:r>
      <w:r w:rsidRPr="00F12997">
        <w:rPr>
          <w:spacing w:val="-7"/>
          <w:sz w:val="24"/>
          <w:szCs w:val="24"/>
        </w:rPr>
        <w:t>музыки, изобразительного искусства и физической культуры учите</w:t>
      </w:r>
      <w:r w:rsidRPr="00F12997">
        <w:rPr>
          <w:spacing w:val="-7"/>
          <w:sz w:val="24"/>
          <w:szCs w:val="24"/>
        </w:rPr>
        <w:softHyphen/>
      </w:r>
      <w:r w:rsidRPr="00F12997">
        <w:rPr>
          <w:sz w:val="24"/>
          <w:szCs w:val="24"/>
        </w:rPr>
        <w:t>лям-специалистам;</w:t>
      </w:r>
    </w:p>
    <w:p w:rsidR="00266885" w:rsidRPr="00F12997" w:rsidRDefault="00266885" w:rsidP="00266885">
      <w:pPr>
        <w:pStyle w:val="a3"/>
        <w:shd w:val="clear" w:color="auto" w:fill="FFFFFF"/>
        <w:tabs>
          <w:tab w:val="left" w:pos="142"/>
        </w:tabs>
        <w:ind w:left="0" w:right="5" w:firstLine="482"/>
        <w:jc w:val="both"/>
        <w:rPr>
          <w:sz w:val="24"/>
          <w:szCs w:val="24"/>
        </w:rPr>
      </w:pPr>
      <w:r w:rsidRPr="00F12997">
        <w:rPr>
          <w:spacing w:val="-18"/>
          <w:sz w:val="24"/>
          <w:szCs w:val="24"/>
        </w:rPr>
        <w:t>8.</w:t>
      </w:r>
      <w:r w:rsidRPr="00F12997">
        <w:rPr>
          <w:sz w:val="24"/>
          <w:szCs w:val="24"/>
        </w:rPr>
        <w:tab/>
      </w:r>
      <w:r w:rsidRPr="00F12997">
        <w:rPr>
          <w:spacing w:val="-8"/>
          <w:sz w:val="24"/>
          <w:szCs w:val="24"/>
        </w:rPr>
        <w:t>Объем учебной нагрузки учителей и преподавателей образователь</w:t>
      </w:r>
      <w:r w:rsidRPr="00F12997">
        <w:rPr>
          <w:spacing w:val="-8"/>
          <w:sz w:val="24"/>
          <w:szCs w:val="24"/>
        </w:rPr>
        <w:softHyphen/>
        <w:t>ного учреждения устанавливается исходя из количества часов по государст</w:t>
      </w:r>
      <w:r w:rsidRPr="00F12997">
        <w:rPr>
          <w:spacing w:val="-8"/>
          <w:sz w:val="24"/>
          <w:szCs w:val="24"/>
        </w:rPr>
        <w:softHyphen/>
        <w:t>венному образовательному стандарту, учебному плану и программам, обес</w:t>
      </w:r>
      <w:r w:rsidRPr="00F12997">
        <w:rPr>
          <w:spacing w:val="-8"/>
          <w:sz w:val="24"/>
          <w:szCs w:val="24"/>
        </w:rPr>
        <w:softHyphen/>
        <w:t xml:space="preserve">печенности кадрами, других конкретных условий в данном образовательном </w:t>
      </w:r>
      <w:r w:rsidRPr="00F12997">
        <w:rPr>
          <w:sz w:val="24"/>
          <w:szCs w:val="24"/>
        </w:rPr>
        <w:t>учреждении.</w:t>
      </w:r>
    </w:p>
    <w:p w:rsidR="00266885" w:rsidRPr="00F12997" w:rsidRDefault="00266885" w:rsidP="00266885">
      <w:pPr>
        <w:shd w:val="clear" w:color="auto" w:fill="FFFFFF"/>
        <w:ind w:right="17" w:firstLine="482"/>
        <w:jc w:val="both"/>
        <w:rPr>
          <w:sz w:val="24"/>
          <w:szCs w:val="24"/>
        </w:rPr>
      </w:pPr>
      <w:r w:rsidRPr="00F12997">
        <w:rPr>
          <w:sz w:val="24"/>
          <w:szCs w:val="24"/>
        </w:rPr>
        <w:t>При установлении учителям и преподавателям, для которых данное об</w:t>
      </w:r>
      <w:r w:rsidRPr="00F12997">
        <w:rPr>
          <w:spacing w:val="-9"/>
          <w:sz w:val="24"/>
          <w:szCs w:val="24"/>
        </w:rPr>
        <w:t xml:space="preserve">разовательное учреждение является местом основной работы, учебной на </w:t>
      </w:r>
      <w:r w:rsidRPr="00F12997">
        <w:rPr>
          <w:spacing w:val="-8"/>
          <w:sz w:val="24"/>
          <w:szCs w:val="24"/>
        </w:rPr>
        <w:t>грузки на новый учебный год необходимо, как правило, сохранять ее объем и преемственность преподавания предметов в классах. Объем учебной нагруз</w:t>
      </w:r>
      <w:r w:rsidRPr="00F12997">
        <w:rPr>
          <w:spacing w:val="-8"/>
          <w:sz w:val="24"/>
          <w:szCs w:val="24"/>
        </w:rPr>
        <w:softHyphen/>
      </w:r>
      <w:r w:rsidRPr="00F12997">
        <w:rPr>
          <w:spacing w:val="-7"/>
          <w:sz w:val="24"/>
          <w:szCs w:val="24"/>
        </w:rPr>
        <w:t xml:space="preserve">ки, установленный учителям и преподавателям в начале учебного года, не </w:t>
      </w:r>
      <w:r w:rsidRPr="00F12997">
        <w:rPr>
          <w:spacing w:val="-8"/>
          <w:sz w:val="24"/>
          <w:szCs w:val="24"/>
        </w:rPr>
        <w:t>может быть уменьшен по инициативе администрации в текущем учебном го</w:t>
      </w:r>
      <w:r w:rsidRPr="00F12997">
        <w:rPr>
          <w:spacing w:val="-8"/>
          <w:sz w:val="24"/>
          <w:szCs w:val="24"/>
        </w:rPr>
        <w:softHyphen/>
        <w:t xml:space="preserve">ду, а также при установлении ее на следующий учебный год, за исключением </w:t>
      </w:r>
      <w:r w:rsidRPr="00F12997">
        <w:rPr>
          <w:spacing w:val="-9"/>
          <w:sz w:val="24"/>
          <w:szCs w:val="24"/>
        </w:rPr>
        <w:t>случаев уменьшения количества часов по учебным планам и программам, со</w:t>
      </w:r>
      <w:r w:rsidRPr="00F12997">
        <w:rPr>
          <w:spacing w:val="-9"/>
          <w:sz w:val="24"/>
          <w:szCs w:val="24"/>
        </w:rPr>
        <w:softHyphen/>
      </w:r>
      <w:r w:rsidRPr="00F12997">
        <w:rPr>
          <w:sz w:val="24"/>
          <w:szCs w:val="24"/>
        </w:rPr>
        <w:t>кращения количества классов (групп).</w:t>
      </w:r>
    </w:p>
    <w:p w:rsidR="00266885" w:rsidRPr="00F12997" w:rsidRDefault="00266885" w:rsidP="00266885">
      <w:pPr>
        <w:shd w:val="clear" w:color="auto" w:fill="FFFFFF"/>
        <w:ind w:right="7" w:firstLine="482"/>
        <w:jc w:val="both"/>
        <w:rPr>
          <w:sz w:val="24"/>
          <w:szCs w:val="24"/>
        </w:rPr>
      </w:pPr>
      <w:r w:rsidRPr="00F12997">
        <w:rPr>
          <w:spacing w:val="-8"/>
          <w:sz w:val="24"/>
          <w:szCs w:val="24"/>
        </w:rPr>
        <w:t>Объем учебной нагрузки учителей больше или меньше нормы часов за ставку заработной платы устанавливается только с их письменного согласия.</w:t>
      </w:r>
    </w:p>
    <w:p w:rsidR="00266885" w:rsidRPr="00F12997" w:rsidRDefault="00266885" w:rsidP="00266885">
      <w:pPr>
        <w:shd w:val="clear" w:color="auto" w:fill="FFFFFF"/>
        <w:ind w:right="2" w:firstLine="482"/>
        <w:jc w:val="both"/>
        <w:rPr>
          <w:sz w:val="24"/>
          <w:szCs w:val="24"/>
        </w:rPr>
      </w:pPr>
      <w:r w:rsidRPr="00F12997">
        <w:rPr>
          <w:spacing w:val="-7"/>
          <w:sz w:val="24"/>
          <w:szCs w:val="24"/>
        </w:rPr>
        <w:t>Предельный объем учебной нагрузки (преподавательской работы), ко</w:t>
      </w:r>
      <w:r w:rsidRPr="00F12997">
        <w:rPr>
          <w:spacing w:val="-7"/>
          <w:sz w:val="24"/>
          <w:szCs w:val="24"/>
        </w:rPr>
        <w:softHyphen/>
      </w:r>
      <w:r w:rsidRPr="00F12997">
        <w:rPr>
          <w:spacing w:val="-8"/>
          <w:sz w:val="24"/>
          <w:szCs w:val="24"/>
        </w:rPr>
        <w:t>торый может выполняться в том же образовательном учреждении его руко</w:t>
      </w:r>
      <w:r w:rsidRPr="00F12997">
        <w:rPr>
          <w:spacing w:val="-8"/>
          <w:sz w:val="24"/>
          <w:szCs w:val="24"/>
        </w:rPr>
        <w:softHyphen/>
      </w:r>
      <w:r w:rsidR="00240154" w:rsidRPr="00F12997">
        <w:rPr>
          <w:spacing w:val="-7"/>
          <w:sz w:val="24"/>
          <w:szCs w:val="24"/>
        </w:rPr>
        <w:t>водителем, определяется органом</w:t>
      </w:r>
      <w:r w:rsidRPr="00F12997">
        <w:rPr>
          <w:spacing w:val="-7"/>
          <w:sz w:val="24"/>
          <w:szCs w:val="24"/>
        </w:rPr>
        <w:t xml:space="preserve"> исполнительной власти, в ведомственной принадлежности которого находится учреждение, а других работников, ве</w:t>
      </w:r>
      <w:r w:rsidRPr="00F12997">
        <w:rPr>
          <w:spacing w:val="-7"/>
          <w:sz w:val="24"/>
          <w:szCs w:val="24"/>
        </w:rPr>
        <w:softHyphen/>
      </w:r>
      <w:r w:rsidRPr="00F12997">
        <w:rPr>
          <w:spacing w:val="-8"/>
          <w:sz w:val="24"/>
          <w:szCs w:val="24"/>
        </w:rPr>
        <w:t xml:space="preserve">дущих ее помимо основной работы, - самим образовательным учреждением. </w:t>
      </w:r>
    </w:p>
    <w:p w:rsidR="00266885" w:rsidRPr="00F12997" w:rsidRDefault="00266885" w:rsidP="00266885">
      <w:pPr>
        <w:shd w:val="clear" w:color="auto" w:fill="FFFFFF"/>
        <w:ind w:firstLine="482"/>
        <w:jc w:val="both"/>
        <w:rPr>
          <w:sz w:val="24"/>
          <w:szCs w:val="24"/>
        </w:rPr>
      </w:pPr>
      <w:r w:rsidRPr="00F12997">
        <w:rPr>
          <w:spacing w:val="-6"/>
          <w:sz w:val="24"/>
          <w:szCs w:val="24"/>
        </w:rPr>
        <w:t xml:space="preserve">9. Предоставление преподавательской работы лицам, выполняющим </w:t>
      </w:r>
      <w:r w:rsidRPr="00F12997">
        <w:rPr>
          <w:spacing w:val="-9"/>
          <w:sz w:val="24"/>
          <w:szCs w:val="24"/>
        </w:rPr>
        <w:t xml:space="preserve">ее помимо основной работы в том же образовательном учреждении (включая </w:t>
      </w:r>
      <w:r w:rsidRPr="00F12997">
        <w:rPr>
          <w:spacing w:val="-8"/>
          <w:sz w:val="24"/>
          <w:szCs w:val="24"/>
        </w:rPr>
        <w:t xml:space="preserve">руководителя), а также педагогическим, руководящим и иным работникам </w:t>
      </w:r>
      <w:r w:rsidRPr="00F12997">
        <w:rPr>
          <w:spacing w:val="-7"/>
          <w:sz w:val="24"/>
          <w:szCs w:val="24"/>
        </w:rPr>
        <w:t>других образовательных учреждений, работникам предприятий, учреждений и организаций (включая работников органов управления образованием и учебно-методических кабинетов осуществляется с учетом мнения выборно</w:t>
      </w:r>
      <w:r w:rsidRPr="00F12997">
        <w:rPr>
          <w:spacing w:val="-7"/>
          <w:sz w:val="24"/>
          <w:szCs w:val="24"/>
        </w:rPr>
        <w:softHyphen/>
        <w:t>го профсоюзного органа и при условии, если учителя и преподаватели, для которых данное образовательное учреждение является местом основной ра</w:t>
      </w:r>
      <w:r w:rsidRPr="00F12997">
        <w:rPr>
          <w:spacing w:val="-7"/>
          <w:sz w:val="24"/>
          <w:szCs w:val="24"/>
        </w:rPr>
        <w:softHyphen/>
      </w:r>
      <w:r w:rsidRPr="00F12997">
        <w:rPr>
          <w:spacing w:val="-8"/>
          <w:sz w:val="24"/>
          <w:szCs w:val="24"/>
        </w:rPr>
        <w:t>боты, обеспечены преподавательской работой по своей специальности в объ</w:t>
      </w:r>
      <w:r w:rsidRPr="00F12997">
        <w:rPr>
          <w:spacing w:val="-8"/>
          <w:sz w:val="24"/>
          <w:szCs w:val="24"/>
        </w:rPr>
        <w:softHyphen/>
      </w:r>
      <w:r w:rsidRPr="00F12997">
        <w:rPr>
          <w:sz w:val="24"/>
          <w:szCs w:val="24"/>
        </w:rPr>
        <w:t>еме не менее чем на 1 ставку заработной платы.</w:t>
      </w:r>
    </w:p>
    <w:p w:rsidR="00266885" w:rsidRPr="00F12997" w:rsidRDefault="00266885" w:rsidP="00266885">
      <w:pPr>
        <w:shd w:val="clear" w:color="auto" w:fill="FFFFFF"/>
        <w:ind w:right="2" w:firstLine="482"/>
        <w:jc w:val="both"/>
        <w:rPr>
          <w:spacing w:val="-7"/>
          <w:sz w:val="24"/>
          <w:szCs w:val="24"/>
        </w:rPr>
      </w:pPr>
      <w:r w:rsidRPr="00F12997">
        <w:rPr>
          <w:spacing w:val="-8"/>
          <w:sz w:val="24"/>
          <w:szCs w:val="24"/>
        </w:rPr>
        <w:t xml:space="preserve">При возложении на учителей общеобразовательного учреждения, для </w:t>
      </w:r>
      <w:r w:rsidRPr="00F12997">
        <w:rPr>
          <w:spacing w:val="-7"/>
          <w:sz w:val="24"/>
          <w:szCs w:val="24"/>
        </w:rPr>
        <w:t>которых данное образовательное учреждение является местом основной ра</w:t>
      </w:r>
      <w:r w:rsidRPr="00F12997">
        <w:rPr>
          <w:spacing w:val="-7"/>
          <w:sz w:val="24"/>
          <w:szCs w:val="24"/>
        </w:rPr>
        <w:softHyphen/>
      </w:r>
      <w:r w:rsidRPr="00F12997">
        <w:rPr>
          <w:spacing w:val="-6"/>
          <w:sz w:val="24"/>
          <w:szCs w:val="24"/>
        </w:rPr>
        <w:t>боты, обязанностей по обучению детей на дому в соответствии с медицин</w:t>
      </w:r>
      <w:r w:rsidRPr="00F12997">
        <w:rPr>
          <w:spacing w:val="-6"/>
          <w:sz w:val="24"/>
          <w:szCs w:val="24"/>
        </w:rPr>
        <w:softHyphen/>
      </w:r>
      <w:r w:rsidRPr="00F12997">
        <w:rPr>
          <w:spacing w:val="-9"/>
          <w:sz w:val="24"/>
          <w:szCs w:val="24"/>
        </w:rPr>
        <w:t>ским заключением, а также по Проведению занятий по физкультуре с учащи</w:t>
      </w:r>
      <w:r w:rsidRPr="00F12997">
        <w:rPr>
          <w:spacing w:val="-9"/>
          <w:sz w:val="24"/>
          <w:szCs w:val="24"/>
        </w:rPr>
        <w:softHyphen/>
      </w:r>
      <w:r w:rsidRPr="00F12997">
        <w:rPr>
          <w:spacing w:val="-5"/>
          <w:sz w:val="24"/>
          <w:szCs w:val="24"/>
        </w:rPr>
        <w:t xml:space="preserve">мися, отнесенными по состоянию здоровья к специальной медицинской </w:t>
      </w:r>
      <w:r w:rsidRPr="00F12997">
        <w:rPr>
          <w:spacing w:val="-8"/>
          <w:sz w:val="24"/>
          <w:szCs w:val="24"/>
        </w:rPr>
        <w:t>группе, учебные часы, предусмотренные на эти цели, включаются в их учеб</w:t>
      </w:r>
      <w:r w:rsidRPr="00F12997">
        <w:rPr>
          <w:spacing w:val="-8"/>
          <w:sz w:val="24"/>
          <w:szCs w:val="24"/>
        </w:rPr>
        <w:softHyphen/>
      </w:r>
      <w:r w:rsidRPr="00F12997">
        <w:rPr>
          <w:spacing w:val="-7"/>
          <w:sz w:val="24"/>
          <w:szCs w:val="24"/>
        </w:rPr>
        <w:t xml:space="preserve">ную нагрузку на </w:t>
      </w:r>
      <w:r w:rsidRPr="00F12997">
        <w:rPr>
          <w:spacing w:val="-7"/>
          <w:sz w:val="24"/>
          <w:szCs w:val="24"/>
        </w:rPr>
        <w:lastRenderedPageBreak/>
        <w:t>общих основаниях и совместительством не считаются.</w:t>
      </w:r>
    </w:p>
    <w:p w:rsidR="00240154" w:rsidRPr="00F12997" w:rsidRDefault="00240154" w:rsidP="00240154">
      <w:pPr>
        <w:shd w:val="clear" w:color="auto" w:fill="FFFFFF"/>
        <w:ind w:right="2" w:firstLine="482"/>
        <w:jc w:val="both"/>
        <w:rPr>
          <w:sz w:val="24"/>
          <w:szCs w:val="24"/>
        </w:rPr>
      </w:pPr>
      <w:r w:rsidRPr="00F12997">
        <w:rPr>
          <w:sz w:val="24"/>
          <w:szCs w:val="24"/>
        </w:rPr>
        <w:t>При возложении на учителей организаций, реализующих основные общеобразовательные программы, для которых указанные организации являются основным местом работы, обязанностей по обучению на дому детей, которые по состоянию здоровья не могут посещать такие организации, количество часов, установленное для обучения таких детей, включается в учебную нагрузку учителей.</w:t>
      </w:r>
    </w:p>
    <w:p w:rsidR="00240154" w:rsidRPr="00F12997" w:rsidRDefault="00240154" w:rsidP="00240154">
      <w:pPr>
        <w:shd w:val="clear" w:color="auto" w:fill="FFFFFF"/>
        <w:ind w:right="2" w:firstLine="482"/>
        <w:jc w:val="both"/>
        <w:rPr>
          <w:sz w:val="24"/>
          <w:szCs w:val="24"/>
        </w:rPr>
      </w:pPr>
    </w:p>
    <w:p w:rsidR="00240154" w:rsidRPr="00F12997" w:rsidRDefault="00F12997" w:rsidP="00240154">
      <w:pPr>
        <w:shd w:val="clear" w:color="auto" w:fill="FFFFFF"/>
        <w:ind w:right="2" w:firstLine="482"/>
        <w:jc w:val="both"/>
        <w:rPr>
          <w:sz w:val="24"/>
          <w:szCs w:val="24"/>
        </w:rPr>
      </w:pPr>
      <w:r w:rsidRPr="00F12997">
        <w:rPr>
          <w:sz w:val="24"/>
          <w:szCs w:val="24"/>
        </w:rPr>
        <w:t>10</w:t>
      </w:r>
      <w:r w:rsidR="00240154" w:rsidRPr="00F12997">
        <w:rPr>
          <w:sz w:val="24"/>
          <w:szCs w:val="24"/>
        </w:rPr>
        <w:t>. Наступление каникул для обучающихся, в том числе обучающихся на дому, не является основанием для уменьшения учителям учебной нагрузки и заработной платы, в том числе в случаях, когда заключение медицинской организации, являющее основанием для организации обучения на дому, действительно только до окончания учебного года.</w:t>
      </w:r>
    </w:p>
    <w:p w:rsidR="00240154" w:rsidRPr="00F12997" w:rsidRDefault="00240154" w:rsidP="00240154">
      <w:pPr>
        <w:shd w:val="clear" w:color="auto" w:fill="FFFFFF"/>
        <w:ind w:right="2" w:firstLine="482"/>
        <w:jc w:val="both"/>
        <w:rPr>
          <w:sz w:val="24"/>
          <w:szCs w:val="24"/>
        </w:rPr>
      </w:pPr>
    </w:p>
    <w:p w:rsidR="00240154" w:rsidRPr="00F12997" w:rsidRDefault="00F12997" w:rsidP="00240154">
      <w:pPr>
        <w:shd w:val="clear" w:color="auto" w:fill="FFFFFF"/>
        <w:ind w:right="2" w:firstLine="482"/>
        <w:jc w:val="both"/>
        <w:rPr>
          <w:sz w:val="24"/>
          <w:szCs w:val="24"/>
        </w:rPr>
      </w:pPr>
      <w:r w:rsidRPr="00F12997">
        <w:rPr>
          <w:sz w:val="24"/>
          <w:szCs w:val="24"/>
        </w:rPr>
        <w:t>11</w:t>
      </w:r>
      <w:r w:rsidR="00240154" w:rsidRPr="00F12997">
        <w:rPr>
          <w:sz w:val="24"/>
          <w:szCs w:val="24"/>
        </w:rPr>
        <w:t>. Учебная нагрузка, выполненная в порядке замещения временно отсутствующих по болезни и другим причинам учителей и преподавателей, оплачивается дополнительно.</w:t>
      </w:r>
    </w:p>
    <w:p w:rsidR="00266885" w:rsidRPr="00F12997" w:rsidRDefault="00266885" w:rsidP="00266885">
      <w:pPr>
        <w:shd w:val="clear" w:color="auto" w:fill="FFFFFF"/>
        <w:spacing w:before="2"/>
        <w:ind w:right="2" w:firstLine="482"/>
        <w:jc w:val="both"/>
        <w:rPr>
          <w:sz w:val="24"/>
          <w:szCs w:val="24"/>
        </w:rPr>
      </w:pPr>
      <w:r w:rsidRPr="00F12997">
        <w:rPr>
          <w:spacing w:val="-8"/>
          <w:sz w:val="24"/>
          <w:szCs w:val="24"/>
        </w:rPr>
        <w:t xml:space="preserve">Учебная нагрузка учителям и преподавателям, находящимся к началу </w:t>
      </w:r>
      <w:r w:rsidRPr="00F12997">
        <w:rPr>
          <w:spacing w:val="-6"/>
          <w:sz w:val="24"/>
          <w:szCs w:val="24"/>
        </w:rPr>
        <w:t xml:space="preserve">учебного года в отпуске по уходу за ребенком до исполнения им возраста 3 </w:t>
      </w:r>
      <w:r w:rsidRPr="00F12997">
        <w:rPr>
          <w:spacing w:val="-7"/>
          <w:sz w:val="24"/>
          <w:szCs w:val="24"/>
        </w:rPr>
        <w:t xml:space="preserve">лет либо ином отпуске, устанавливается при распределении ее на очередной </w:t>
      </w:r>
      <w:r w:rsidRPr="00F12997">
        <w:rPr>
          <w:spacing w:val="-8"/>
          <w:sz w:val="24"/>
          <w:szCs w:val="24"/>
        </w:rPr>
        <w:t>учебный год на общих основаниях и передается на этот период для выполне</w:t>
      </w:r>
      <w:r w:rsidRPr="00F12997">
        <w:rPr>
          <w:spacing w:val="-8"/>
          <w:sz w:val="24"/>
          <w:szCs w:val="24"/>
        </w:rPr>
        <w:softHyphen/>
      </w:r>
      <w:r w:rsidRPr="00F12997">
        <w:rPr>
          <w:sz w:val="24"/>
          <w:szCs w:val="24"/>
        </w:rPr>
        <w:t>ния другими учителями (преподавателями).</w:t>
      </w:r>
    </w:p>
    <w:p w:rsidR="00F12997" w:rsidRPr="00F12997" w:rsidRDefault="00F12997" w:rsidP="00BD31BF">
      <w:pPr>
        <w:shd w:val="clear" w:color="auto" w:fill="FFFFFF"/>
        <w:spacing w:before="2"/>
        <w:ind w:right="2" w:firstLine="482"/>
        <w:jc w:val="both"/>
        <w:rPr>
          <w:b/>
          <w:sz w:val="24"/>
          <w:szCs w:val="24"/>
        </w:rPr>
      </w:pPr>
    </w:p>
    <w:p w:rsidR="00BD31BF" w:rsidRPr="00F12997" w:rsidRDefault="00F12997" w:rsidP="00BD31BF">
      <w:pPr>
        <w:shd w:val="clear" w:color="auto" w:fill="FFFFFF"/>
        <w:spacing w:before="2"/>
        <w:ind w:right="2" w:firstLine="482"/>
        <w:jc w:val="both"/>
        <w:rPr>
          <w:b/>
          <w:sz w:val="24"/>
          <w:szCs w:val="24"/>
        </w:rPr>
      </w:pPr>
      <w:r w:rsidRPr="00F12997">
        <w:rPr>
          <w:b/>
          <w:sz w:val="24"/>
          <w:szCs w:val="24"/>
        </w:rPr>
        <w:t>3.</w:t>
      </w:r>
      <w:r w:rsidR="00BD31BF" w:rsidRPr="00F12997">
        <w:rPr>
          <w:b/>
          <w:sz w:val="24"/>
          <w:szCs w:val="24"/>
        </w:rPr>
        <w:t xml:space="preserve"> Установление верхнего предела учебной нагрузки педагогических работников</w:t>
      </w:r>
    </w:p>
    <w:p w:rsidR="00BD31BF" w:rsidRPr="00F12997" w:rsidRDefault="00BD31BF" w:rsidP="00BD31BF">
      <w:pPr>
        <w:shd w:val="clear" w:color="auto" w:fill="FFFFFF"/>
        <w:spacing w:before="2"/>
        <w:ind w:right="2" w:firstLine="482"/>
        <w:jc w:val="both"/>
        <w:rPr>
          <w:sz w:val="24"/>
          <w:szCs w:val="24"/>
        </w:rPr>
      </w:pPr>
    </w:p>
    <w:p w:rsidR="00BD31BF" w:rsidRPr="00F12997" w:rsidRDefault="00BD31BF" w:rsidP="00BD31BF">
      <w:pPr>
        <w:shd w:val="clear" w:color="auto" w:fill="FFFFFF"/>
        <w:spacing w:before="2"/>
        <w:ind w:right="2" w:firstLine="482"/>
        <w:jc w:val="both"/>
        <w:rPr>
          <w:sz w:val="24"/>
          <w:szCs w:val="24"/>
        </w:rPr>
      </w:pPr>
    </w:p>
    <w:p w:rsidR="00C86BAE" w:rsidRPr="00F12997" w:rsidRDefault="00C86BAE" w:rsidP="00F12997">
      <w:pPr>
        <w:numPr>
          <w:ilvl w:val="0"/>
          <w:numId w:val="6"/>
        </w:numPr>
        <w:ind w:left="0" w:firstLine="709"/>
        <w:rPr>
          <w:sz w:val="24"/>
          <w:szCs w:val="24"/>
        </w:rPr>
      </w:pPr>
      <w:r w:rsidRPr="00F12997">
        <w:rPr>
          <w:sz w:val="24"/>
          <w:szCs w:val="24"/>
        </w:rPr>
        <w:t xml:space="preserve"> Верхний предел объема учебной нагрузки (педагогической работы), который может быть определен учителям, преподавателям и другим педагогическим работникам в том же образовательном учреждении не установлен.</w:t>
      </w:r>
    </w:p>
    <w:sectPr w:rsidR="00C86BAE" w:rsidRPr="00F12997" w:rsidSect="002668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7699C"/>
    <w:multiLevelType w:val="multilevel"/>
    <w:tmpl w:val="6374E8F2"/>
    <w:lvl w:ilvl="0">
      <w:start w:val="3"/>
      <w:numFmt w:val="decimal"/>
      <w:lvlText w:val="%1."/>
      <w:legacy w:legacy="1" w:legacySpace="0" w:legacyIndent="200"/>
      <w:lvlJc w:val="left"/>
      <w:rPr>
        <w:rFonts w:ascii="Times New Roman" w:hAnsi="Times New Roman" w:cs="Times New Roman" w:hint="default"/>
      </w:rPr>
    </w:lvl>
    <w:lvl w:ilvl="1">
      <w:start w:val="2"/>
      <w:numFmt w:val="decimal"/>
      <w:pStyle w:val="a"/>
      <w:isLgl/>
      <w:lvlText w:val="%1.%2."/>
      <w:lvlJc w:val="left"/>
      <w:pPr>
        <w:ind w:left="1427" w:hanging="945"/>
      </w:pPr>
      <w:rPr>
        <w:rFonts w:hint="default"/>
      </w:rPr>
    </w:lvl>
    <w:lvl w:ilvl="2">
      <w:start w:val="1"/>
      <w:numFmt w:val="decimal"/>
      <w:pStyle w:val="a"/>
      <w:isLgl/>
      <w:lvlText w:val="%1.%2.%3."/>
      <w:lvlJc w:val="left"/>
      <w:pPr>
        <w:ind w:left="1909" w:hanging="945"/>
      </w:pPr>
      <w:rPr>
        <w:rFonts w:hint="default"/>
      </w:rPr>
    </w:lvl>
    <w:lvl w:ilvl="3">
      <w:start w:val="1"/>
      <w:numFmt w:val="decimal"/>
      <w:pStyle w:val="a"/>
      <w:isLgl/>
      <w:lvlText w:val="%1.%2.%3.%4."/>
      <w:lvlJc w:val="left"/>
      <w:pPr>
        <w:ind w:left="2391" w:hanging="945"/>
      </w:pPr>
      <w:rPr>
        <w:rFonts w:hint="default"/>
      </w:rPr>
    </w:lvl>
    <w:lvl w:ilvl="4">
      <w:start w:val="1"/>
      <w:numFmt w:val="decimal"/>
      <w:pStyle w:val="a"/>
      <w:isLgl/>
      <w:lvlText w:val="%1.%2.%3.%4.%5."/>
      <w:lvlJc w:val="left"/>
      <w:pPr>
        <w:ind w:left="3008" w:hanging="1080"/>
      </w:pPr>
      <w:rPr>
        <w:rFonts w:hint="default"/>
      </w:rPr>
    </w:lvl>
    <w:lvl w:ilvl="5">
      <w:start w:val="1"/>
      <w:numFmt w:val="decimal"/>
      <w:pStyle w:val="a"/>
      <w:isLgl/>
      <w:lvlText w:val="%1.%2.%3.%4.%5.%6."/>
      <w:lvlJc w:val="left"/>
      <w:pPr>
        <w:ind w:left="3490" w:hanging="1080"/>
      </w:pPr>
      <w:rPr>
        <w:rFonts w:hint="default"/>
      </w:rPr>
    </w:lvl>
    <w:lvl w:ilvl="6">
      <w:start w:val="1"/>
      <w:numFmt w:val="decimal"/>
      <w:pStyle w:val="a"/>
      <w:isLgl/>
      <w:lvlText w:val="%1.%2.%3.%4.%5.%6.%7."/>
      <w:lvlJc w:val="left"/>
      <w:pPr>
        <w:ind w:left="4332" w:hanging="1440"/>
      </w:pPr>
      <w:rPr>
        <w:rFonts w:hint="default"/>
      </w:rPr>
    </w:lvl>
    <w:lvl w:ilvl="7">
      <w:start w:val="1"/>
      <w:numFmt w:val="decimal"/>
      <w:pStyle w:val="a"/>
      <w:isLgl/>
      <w:lvlText w:val="%1.%2.%3.%4.%5.%6.%7.%8."/>
      <w:lvlJc w:val="left"/>
      <w:pPr>
        <w:ind w:left="4814" w:hanging="1440"/>
      </w:pPr>
      <w:rPr>
        <w:rFonts w:hint="default"/>
      </w:rPr>
    </w:lvl>
    <w:lvl w:ilvl="8">
      <w:start w:val="1"/>
      <w:numFmt w:val="decimal"/>
      <w:pStyle w:val="a"/>
      <w:isLgl/>
      <w:lvlText w:val="%1.%2.%3.%4.%5.%6.%7.%8.%9."/>
      <w:lvlJc w:val="left"/>
      <w:pPr>
        <w:ind w:left="5656" w:hanging="1800"/>
      </w:pPr>
      <w:rPr>
        <w:rFonts w:hint="default"/>
      </w:rPr>
    </w:lvl>
  </w:abstractNum>
  <w:abstractNum w:abstractNumId="1">
    <w:nsid w:val="2DF2557B"/>
    <w:multiLevelType w:val="hybridMultilevel"/>
    <w:tmpl w:val="0D6C3216"/>
    <w:lvl w:ilvl="0" w:tplc="D2CA17D0">
      <w:start w:val="20"/>
      <w:numFmt w:val="decimal"/>
      <w:lvlText w:val="%1"/>
      <w:lvlJc w:val="left"/>
      <w:pPr>
        <w:ind w:left="835" w:hanging="360"/>
      </w:pPr>
      <w:rPr>
        <w:rFonts w:hint="default"/>
      </w:rPr>
    </w:lvl>
    <w:lvl w:ilvl="1" w:tplc="04190019" w:tentative="1">
      <w:start w:val="1"/>
      <w:numFmt w:val="lowerLetter"/>
      <w:lvlText w:val="%2."/>
      <w:lvlJc w:val="left"/>
      <w:pPr>
        <w:ind w:left="1555" w:hanging="360"/>
      </w:pPr>
    </w:lvl>
    <w:lvl w:ilvl="2" w:tplc="0419001B" w:tentative="1">
      <w:start w:val="1"/>
      <w:numFmt w:val="lowerRoman"/>
      <w:lvlText w:val="%3."/>
      <w:lvlJc w:val="right"/>
      <w:pPr>
        <w:ind w:left="2275" w:hanging="180"/>
      </w:pPr>
    </w:lvl>
    <w:lvl w:ilvl="3" w:tplc="0419000F" w:tentative="1">
      <w:start w:val="1"/>
      <w:numFmt w:val="decimal"/>
      <w:lvlText w:val="%4."/>
      <w:lvlJc w:val="left"/>
      <w:pPr>
        <w:ind w:left="2995" w:hanging="360"/>
      </w:pPr>
    </w:lvl>
    <w:lvl w:ilvl="4" w:tplc="04190019" w:tentative="1">
      <w:start w:val="1"/>
      <w:numFmt w:val="lowerLetter"/>
      <w:lvlText w:val="%5."/>
      <w:lvlJc w:val="left"/>
      <w:pPr>
        <w:ind w:left="3715" w:hanging="360"/>
      </w:pPr>
    </w:lvl>
    <w:lvl w:ilvl="5" w:tplc="0419001B" w:tentative="1">
      <w:start w:val="1"/>
      <w:numFmt w:val="lowerRoman"/>
      <w:lvlText w:val="%6."/>
      <w:lvlJc w:val="right"/>
      <w:pPr>
        <w:ind w:left="4435" w:hanging="180"/>
      </w:pPr>
    </w:lvl>
    <w:lvl w:ilvl="6" w:tplc="0419000F" w:tentative="1">
      <w:start w:val="1"/>
      <w:numFmt w:val="decimal"/>
      <w:lvlText w:val="%7."/>
      <w:lvlJc w:val="left"/>
      <w:pPr>
        <w:ind w:left="5155" w:hanging="360"/>
      </w:pPr>
    </w:lvl>
    <w:lvl w:ilvl="7" w:tplc="04190019" w:tentative="1">
      <w:start w:val="1"/>
      <w:numFmt w:val="lowerLetter"/>
      <w:lvlText w:val="%8."/>
      <w:lvlJc w:val="left"/>
      <w:pPr>
        <w:ind w:left="5875" w:hanging="360"/>
      </w:pPr>
    </w:lvl>
    <w:lvl w:ilvl="8" w:tplc="0419001B" w:tentative="1">
      <w:start w:val="1"/>
      <w:numFmt w:val="lowerRoman"/>
      <w:lvlText w:val="%9."/>
      <w:lvlJc w:val="right"/>
      <w:pPr>
        <w:ind w:left="6595" w:hanging="180"/>
      </w:pPr>
    </w:lvl>
  </w:abstractNum>
  <w:abstractNum w:abstractNumId="2">
    <w:nsid w:val="4A7A65C0"/>
    <w:multiLevelType w:val="singleLevel"/>
    <w:tmpl w:val="E3642596"/>
    <w:lvl w:ilvl="0">
      <w:start w:val="1"/>
      <w:numFmt w:val="decimal"/>
      <w:lvlText w:val="%1."/>
      <w:legacy w:legacy="1" w:legacySpace="0" w:legacyIndent="187"/>
      <w:lvlJc w:val="left"/>
      <w:rPr>
        <w:rFonts w:ascii="Times New Roman" w:hAnsi="Times New Roman" w:cs="Times New Roman" w:hint="default"/>
      </w:rPr>
    </w:lvl>
  </w:abstractNum>
  <w:abstractNum w:abstractNumId="3">
    <w:nsid w:val="55A56894"/>
    <w:multiLevelType w:val="hybridMultilevel"/>
    <w:tmpl w:val="6D6C42E2"/>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4">
    <w:nsid w:val="5A900D45"/>
    <w:multiLevelType w:val="hybridMultilevel"/>
    <w:tmpl w:val="E11A4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C71340C"/>
    <w:multiLevelType w:val="hybridMultilevel"/>
    <w:tmpl w:val="6B0AD7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rsids>
    <w:rsidRoot w:val="00266885"/>
    <w:rsid w:val="000313D6"/>
    <w:rsid w:val="00240154"/>
    <w:rsid w:val="00266885"/>
    <w:rsid w:val="003861E3"/>
    <w:rsid w:val="005A694B"/>
    <w:rsid w:val="0096192B"/>
    <w:rsid w:val="00BD31BF"/>
    <w:rsid w:val="00C51E0A"/>
    <w:rsid w:val="00C663F8"/>
    <w:rsid w:val="00C86BAE"/>
    <w:rsid w:val="00E010D8"/>
    <w:rsid w:val="00F129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885"/>
    <w:pPr>
      <w:widowControl w:val="0"/>
      <w:autoSpaceDE w:val="0"/>
      <w:autoSpaceDN w:val="0"/>
      <w:adjustRightInd w:val="0"/>
    </w:pPr>
    <w:rPr>
      <w:rFonts w:ascii="Times New Roman" w:eastAsia="Times New Roman" w:hAnsi="Times New Roman"/>
    </w:rPr>
  </w:style>
  <w:style w:type="paragraph" w:styleId="2">
    <w:name w:val="heading 2"/>
    <w:basedOn w:val="a"/>
    <w:next w:val="a"/>
    <w:link w:val="20"/>
    <w:qFormat/>
    <w:rsid w:val="00266885"/>
    <w:pPr>
      <w:keepNext/>
      <w:widowControl/>
      <w:autoSpaceDE/>
      <w:autoSpaceDN/>
      <w:adjustRightInd/>
      <w:jc w:val="both"/>
      <w:outlineLvl w:val="1"/>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266885"/>
    <w:rPr>
      <w:rFonts w:ascii="Times New Roman" w:eastAsia="Times New Roman" w:hAnsi="Times New Roman" w:cs="Times New Roman"/>
      <w:sz w:val="28"/>
      <w:szCs w:val="24"/>
      <w:lang w:eastAsia="ru-RU"/>
    </w:rPr>
  </w:style>
  <w:style w:type="paragraph" w:styleId="a3">
    <w:name w:val="List Paragraph"/>
    <w:basedOn w:val="a"/>
    <w:uiPriority w:val="34"/>
    <w:qFormat/>
    <w:rsid w:val="00266885"/>
    <w:pPr>
      <w:ind w:left="720"/>
      <w:contextualSpacing/>
    </w:pPr>
  </w:style>
  <w:style w:type="paragraph" w:styleId="a4">
    <w:name w:val="Body Text Indent"/>
    <w:basedOn w:val="a"/>
    <w:link w:val="a5"/>
    <w:rsid w:val="00266885"/>
    <w:pPr>
      <w:widowControl/>
      <w:autoSpaceDE/>
      <w:autoSpaceDN/>
      <w:adjustRightInd/>
      <w:ind w:left="5400"/>
    </w:pPr>
    <w:rPr>
      <w:sz w:val="28"/>
      <w:szCs w:val="24"/>
    </w:rPr>
  </w:style>
  <w:style w:type="character" w:customStyle="1" w:styleId="a5">
    <w:name w:val="Основной текст с отступом Знак"/>
    <w:link w:val="a4"/>
    <w:rsid w:val="00266885"/>
    <w:rPr>
      <w:rFonts w:ascii="Times New Roman" w:eastAsia="Times New Roman" w:hAnsi="Times New Roman" w:cs="Times New Roman"/>
      <w:sz w:val="28"/>
      <w:szCs w:val="24"/>
      <w:lang w:eastAsia="ru-RU"/>
    </w:rPr>
  </w:style>
  <w:style w:type="character" w:styleId="a6">
    <w:name w:val="Hyperlink"/>
    <w:rsid w:val="0026688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804</Words>
  <Characters>4589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Пашка</cp:lastModifiedBy>
  <cp:revision>2</cp:revision>
  <cp:lastPrinted>2016-03-01T07:05:00Z</cp:lastPrinted>
  <dcterms:created xsi:type="dcterms:W3CDTF">2016-03-02T18:36:00Z</dcterms:created>
  <dcterms:modified xsi:type="dcterms:W3CDTF">2016-03-02T18:36:00Z</dcterms:modified>
</cp:coreProperties>
</file>